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2F00E" w14:textId="77777777" w:rsidR="002A212F" w:rsidRDefault="002A212F" w:rsidP="00702F2B">
      <w:pPr>
        <w:jc w:val="center"/>
      </w:pPr>
    </w:p>
    <w:p w14:paraId="4ACA7BFB" w14:textId="1C80EAF8" w:rsidR="00702F2B" w:rsidRDefault="00702F2B" w:rsidP="00702F2B">
      <w:pPr>
        <w:jc w:val="center"/>
      </w:pPr>
      <w:r>
        <w:rPr>
          <w:noProof/>
        </w:rPr>
        <w:drawing>
          <wp:inline distT="0" distB="0" distL="0" distR="0" wp14:anchorId="5FD1DA54" wp14:editId="10B1B324">
            <wp:extent cx="1905000" cy="1895475"/>
            <wp:effectExtent l="0" t="0" r="0" b="9525"/>
            <wp:docPr id="28" name="Picture 1" descr="องค์การบริหารส่วนตำบลเสือหึง: อำเภอเชียรใหญ่: จังหวัด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องค์การบริหารส่วนตำบลเสือหึง: อำเภอเชียรใหญ่: จังหวัด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7DB90" w14:textId="77777777" w:rsidR="00F54981" w:rsidRPr="00F54981" w:rsidRDefault="00F54981" w:rsidP="00F54981">
      <w:pPr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F54981">
        <w:rPr>
          <w:rFonts w:ascii="TH SarabunIT๙" w:hAnsi="TH SarabunIT๙" w:cs="TH SarabunIT๙" w:hint="cs"/>
          <w:b/>
          <w:bCs/>
          <w:sz w:val="56"/>
          <w:szCs w:val="56"/>
          <w:cs/>
        </w:rPr>
        <w:t>คู่มือการให้บริการสำหรับประชาชน</w:t>
      </w:r>
    </w:p>
    <w:p w14:paraId="7CE70DC3" w14:textId="77777777" w:rsidR="00F54981" w:rsidRDefault="00F54981" w:rsidP="00702F2B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644B5B86" w14:textId="77777777" w:rsidR="00F54981" w:rsidRPr="00702F2B" w:rsidRDefault="00F54981" w:rsidP="00702F2B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6843ACCC" w14:textId="430A5497" w:rsidR="00702F2B" w:rsidRPr="00F54981" w:rsidRDefault="008A2CAF" w:rsidP="00702F2B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การรับชำระภาษี</w:t>
      </w:r>
      <w:r w:rsidR="007249BF">
        <w:rPr>
          <w:rFonts w:ascii="TH SarabunIT๙" w:hAnsi="TH SarabunIT๙" w:cs="TH SarabunIT๙" w:hint="cs"/>
          <w:b/>
          <w:bCs/>
          <w:sz w:val="72"/>
          <w:szCs w:val="72"/>
          <w:cs/>
        </w:rPr>
        <w:t>โรงเรือนและที่ดิน</w:t>
      </w:r>
    </w:p>
    <w:p w14:paraId="0CDC2F81" w14:textId="77777777" w:rsidR="00702F2B" w:rsidRDefault="00702F2B" w:rsidP="00702F2B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09196204" w14:textId="77777777" w:rsidR="00702F2B" w:rsidRDefault="00702F2B" w:rsidP="00702F2B">
      <w:pPr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</w:p>
    <w:p w14:paraId="76170F93" w14:textId="77777777" w:rsidR="00702F2B" w:rsidRDefault="00702F2B" w:rsidP="00702F2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DBD5E94" w14:textId="53C5F6CA" w:rsidR="00702F2B" w:rsidRPr="00702F2B" w:rsidRDefault="00F54981" w:rsidP="00702F2B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กองคลัง</w:t>
      </w:r>
    </w:p>
    <w:p w14:paraId="14E24E6D" w14:textId="77777777" w:rsidR="00702F2B" w:rsidRPr="00702F2B" w:rsidRDefault="00702F2B" w:rsidP="00702F2B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702F2B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องค์การบริหารส่วนตำบลเสือหึง</w:t>
      </w:r>
    </w:p>
    <w:p w14:paraId="48E76C69" w14:textId="437FB189" w:rsidR="00702F2B" w:rsidRPr="00702F2B" w:rsidRDefault="00702F2B" w:rsidP="00702F2B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702F2B">
        <w:rPr>
          <w:rFonts w:ascii="TH SarabunIT๙" w:hAnsi="TH SarabunIT๙" w:cs="TH SarabunIT๙" w:hint="cs"/>
          <w:b/>
          <w:bCs/>
          <w:sz w:val="48"/>
          <w:szCs w:val="48"/>
          <w:cs/>
        </w:rPr>
        <w:t>อำเภอเชียรใหญ่  จังหวัดนครศรีธรรมราช</w:t>
      </w:r>
    </w:p>
    <w:p w14:paraId="7136D68D" w14:textId="77777777" w:rsidR="00702F2B" w:rsidRDefault="00702F2B" w:rsidP="00702F2B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702F2B">
        <w:rPr>
          <w:rFonts w:ascii="TH SarabunIT๙" w:hAnsi="TH SarabunIT๙" w:cs="TH SarabunIT๙" w:hint="cs"/>
          <w:b/>
          <w:bCs/>
          <w:sz w:val="48"/>
          <w:szCs w:val="48"/>
          <w:cs/>
        </w:rPr>
        <w:t>โทร  075-809247</w:t>
      </w:r>
    </w:p>
    <w:p w14:paraId="44D48F08" w14:textId="77777777" w:rsidR="004B04DD" w:rsidRPr="00702F2B" w:rsidRDefault="004B04DD" w:rsidP="00702F2B">
      <w:pPr>
        <w:spacing w:after="0"/>
        <w:jc w:val="center"/>
        <w:rPr>
          <w:rFonts w:ascii="TH SarabunIT๙" w:hAnsi="TH SarabunIT๙" w:cs="TH SarabunIT๙" w:hint="cs"/>
          <w:b/>
          <w:bCs/>
          <w:sz w:val="48"/>
          <w:szCs w:val="48"/>
        </w:rPr>
      </w:pPr>
    </w:p>
    <w:p w14:paraId="53D2779B" w14:textId="68666621" w:rsidR="00702F2B" w:rsidRDefault="00F54981" w:rsidP="00F54981">
      <w:pPr>
        <w:spacing w:after="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F54981">
        <w:rPr>
          <w:rFonts w:ascii="TH SarabunIT๙" w:hAnsi="TH SarabunIT๙" w:cs="TH SarabunIT๙" w:hint="cs"/>
          <w:b/>
          <w:bCs/>
          <w:sz w:val="44"/>
          <w:szCs w:val="44"/>
          <w:cs/>
        </w:rPr>
        <w:lastRenderedPageBreak/>
        <w:t>คู่มือการให้บริการสำหรับประชาชน</w:t>
      </w:r>
    </w:p>
    <w:p w14:paraId="2AA8D92B" w14:textId="534C93D8" w:rsidR="00F54981" w:rsidRPr="00773727" w:rsidRDefault="00773727" w:rsidP="00646639">
      <w:pPr>
        <w:spacing w:after="24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773727">
        <w:rPr>
          <w:rFonts w:ascii="TH SarabunIT๙" w:hAnsi="TH SarabunIT๙" w:cs="TH SarabunIT๙" w:hint="cs"/>
          <w:b/>
          <w:bCs/>
          <w:sz w:val="44"/>
          <w:szCs w:val="44"/>
          <w:cs/>
        </w:rPr>
        <w:t>การรับชำระภาษีโรงเรือนและที่ดิน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F54981" w14:paraId="4772B889" w14:textId="77777777" w:rsidTr="00D35D55">
        <w:tc>
          <w:tcPr>
            <w:tcW w:w="2689" w:type="dxa"/>
            <w:shd w:val="clear" w:color="auto" w:fill="F7CAAC" w:themeFill="accent2" w:themeFillTint="66"/>
          </w:tcPr>
          <w:p w14:paraId="7EB9F2CC" w14:textId="01BCD1E9" w:rsidR="00F54981" w:rsidRPr="00F54981" w:rsidRDefault="00F54981" w:rsidP="00F54981">
            <w:pPr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F54981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งานที่ให้บริการ</w:t>
            </w:r>
          </w:p>
        </w:tc>
        <w:tc>
          <w:tcPr>
            <w:tcW w:w="6661" w:type="dxa"/>
          </w:tcPr>
          <w:p w14:paraId="3EA47D96" w14:textId="56F77A6A" w:rsidR="00F54981" w:rsidRPr="00F54981" w:rsidRDefault="00773727" w:rsidP="00773727">
            <w:pPr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73727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การรับชำระภาษีโรงเรือนและที่ดิน</w:t>
            </w:r>
          </w:p>
        </w:tc>
      </w:tr>
      <w:tr w:rsidR="00F54981" w14:paraId="15504949" w14:textId="77777777" w:rsidTr="00D35D55">
        <w:tc>
          <w:tcPr>
            <w:tcW w:w="2689" w:type="dxa"/>
            <w:shd w:val="clear" w:color="auto" w:fill="F7CAAC" w:themeFill="accent2" w:themeFillTint="66"/>
          </w:tcPr>
          <w:p w14:paraId="171E3FD5" w14:textId="7E98E3F3" w:rsidR="00F54981" w:rsidRPr="00F54981" w:rsidRDefault="00F54981" w:rsidP="00F54981">
            <w:pPr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หน่วยงานที่รับผิดชอบ</w:t>
            </w:r>
          </w:p>
        </w:tc>
        <w:tc>
          <w:tcPr>
            <w:tcW w:w="6661" w:type="dxa"/>
          </w:tcPr>
          <w:p w14:paraId="7E837C9B" w14:textId="3188053D" w:rsidR="00F54981" w:rsidRPr="00F54981" w:rsidRDefault="00F54981" w:rsidP="00F54981">
            <w:pPr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กองคลัง  องค์การบริหารส่วนตำบลเสือหึง</w:t>
            </w:r>
          </w:p>
        </w:tc>
      </w:tr>
    </w:tbl>
    <w:p w14:paraId="6FADF5FF" w14:textId="77777777" w:rsidR="00F54981" w:rsidRPr="000A6067" w:rsidRDefault="00F54981" w:rsidP="00F54981">
      <w:pPr>
        <w:spacing w:after="0"/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54981" w14:paraId="199ED364" w14:textId="77777777" w:rsidTr="00D35D55">
        <w:tc>
          <w:tcPr>
            <w:tcW w:w="9350" w:type="dxa"/>
            <w:shd w:val="clear" w:color="auto" w:fill="F7CAAC" w:themeFill="accent2" w:themeFillTint="66"/>
          </w:tcPr>
          <w:p w14:paraId="3111F989" w14:textId="63AFF3D0" w:rsidR="00F54981" w:rsidRPr="004B04DD" w:rsidRDefault="00F54981" w:rsidP="004B04D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4B04D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ขอบเขตการให้บริการ</w:t>
            </w:r>
          </w:p>
        </w:tc>
      </w:tr>
    </w:tbl>
    <w:p w14:paraId="5A26B186" w14:textId="7E152A0D" w:rsidR="00F54981" w:rsidRPr="00F54981" w:rsidRDefault="00F54981" w:rsidP="00F54981">
      <w:pPr>
        <w:spacing w:before="240"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b/>
          <w:bCs/>
          <w:sz w:val="44"/>
          <w:szCs w:val="44"/>
          <w:cs/>
        </w:rPr>
        <w:tab/>
      </w:r>
      <w:r w:rsidRPr="00F54981">
        <w:rPr>
          <w:rFonts w:ascii="TH SarabunIT๙" w:hAnsi="TH SarabunIT๙" w:cs="TH SarabunIT๙" w:hint="cs"/>
          <w:b/>
          <w:bCs/>
          <w:sz w:val="36"/>
          <w:szCs w:val="36"/>
          <w:cs/>
        </w:rPr>
        <w:t>สถานที่/ช่องทางการให้บริการ</w:t>
      </w:r>
      <w:r w:rsidRPr="00F54981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54981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Pr="00F54981">
        <w:rPr>
          <w:rFonts w:ascii="TH SarabunIT๙" w:hAnsi="TH SarabunIT๙" w:cs="TH SarabunIT๙"/>
          <w:sz w:val="36"/>
          <w:szCs w:val="36"/>
        </w:rPr>
        <w:t xml:space="preserve"> </w:t>
      </w:r>
      <w:r w:rsidRPr="00F54981">
        <w:rPr>
          <w:rFonts w:ascii="TH SarabunIT๙" w:hAnsi="TH SarabunIT๙" w:cs="TH SarabunIT๙"/>
          <w:sz w:val="36"/>
          <w:szCs w:val="36"/>
          <w:cs/>
        </w:rPr>
        <w:tab/>
      </w:r>
      <w:r w:rsidRPr="00F54981">
        <w:rPr>
          <w:rFonts w:ascii="TH SarabunIT๙" w:hAnsi="TH SarabunIT๙" w:cs="TH SarabunIT๙" w:hint="cs"/>
          <w:sz w:val="36"/>
          <w:szCs w:val="36"/>
          <w:cs/>
        </w:rPr>
        <w:t>กองคลัง  องค์การบริหารส่วนตำบลเสือหึง</w:t>
      </w:r>
    </w:p>
    <w:p w14:paraId="4E7B5123" w14:textId="0BA856D8" w:rsidR="00F54981" w:rsidRDefault="00F54981" w:rsidP="00F54981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F54981">
        <w:rPr>
          <w:rFonts w:ascii="TH SarabunIT๙" w:hAnsi="TH SarabunIT๙" w:cs="TH SarabunIT๙"/>
          <w:sz w:val="36"/>
          <w:szCs w:val="36"/>
          <w:cs/>
        </w:rPr>
        <w:tab/>
      </w:r>
      <w:r w:rsidRPr="00F54981">
        <w:rPr>
          <w:rFonts w:ascii="TH SarabunIT๙" w:hAnsi="TH SarabunIT๙" w:cs="TH SarabunIT๙"/>
          <w:sz w:val="36"/>
          <w:szCs w:val="36"/>
          <w:cs/>
        </w:rPr>
        <w:tab/>
      </w:r>
      <w:r w:rsidRPr="00F54981">
        <w:rPr>
          <w:rFonts w:ascii="TH SarabunIT๙" w:hAnsi="TH SarabunIT๙" w:cs="TH SarabunIT๙"/>
          <w:sz w:val="36"/>
          <w:szCs w:val="36"/>
          <w:cs/>
        </w:rPr>
        <w:tab/>
      </w:r>
      <w:r w:rsidRPr="00F54981">
        <w:rPr>
          <w:rFonts w:ascii="TH SarabunIT๙" w:hAnsi="TH SarabunIT๙" w:cs="TH SarabunIT๙"/>
          <w:sz w:val="36"/>
          <w:szCs w:val="36"/>
          <w:cs/>
        </w:rPr>
        <w:tab/>
      </w:r>
      <w:r w:rsidRPr="00F54981">
        <w:rPr>
          <w:rFonts w:ascii="TH SarabunIT๙" w:hAnsi="TH SarabunIT๙" w:cs="TH SarabunIT๙"/>
          <w:sz w:val="36"/>
          <w:szCs w:val="36"/>
          <w:cs/>
        </w:rPr>
        <w:tab/>
      </w:r>
      <w:r w:rsidRPr="00F54981"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โทรศัพท์  ๐๗๕-๘๐๙๒๔๗</w:t>
      </w:r>
    </w:p>
    <w:p w14:paraId="68845CF4" w14:textId="77777777" w:rsidR="00F54981" w:rsidRDefault="00F54981" w:rsidP="00F54981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3FC3660B" w14:textId="601CAEAD" w:rsidR="00F54981" w:rsidRDefault="00F54981" w:rsidP="00F54981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 w:rsidRPr="00F54981">
        <w:rPr>
          <w:rFonts w:ascii="TH SarabunIT๙" w:hAnsi="TH SarabunIT๙" w:cs="TH SarabunIT๙" w:hint="cs"/>
          <w:b/>
          <w:bCs/>
          <w:sz w:val="36"/>
          <w:szCs w:val="36"/>
          <w:cs/>
        </w:rPr>
        <w:t>ระยะเวลาการให้บริการ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: </w:t>
      </w:r>
      <w:r>
        <w:rPr>
          <w:rFonts w:ascii="TH SarabunIT๙" w:hAnsi="TH SarabunIT๙" w:cs="TH SarabunIT๙" w:hint="cs"/>
          <w:sz w:val="36"/>
          <w:szCs w:val="36"/>
          <w:cs/>
        </w:rPr>
        <w:t>วันจันทร์ - วันศุกร์ (ยกเว้นวันหยุดราชการและวันหยุดนักขัตฤกษ์)</w:t>
      </w:r>
    </w:p>
    <w:p w14:paraId="5E684250" w14:textId="5B1E50E1" w:rsidR="00F54981" w:rsidRDefault="00F54981" w:rsidP="00F54981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   ตั้งแต่เวลา  ๐๘.๓๐ -  ๑๖.๓๐  น.</w:t>
      </w:r>
    </w:p>
    <w:p w14:paraId="376EC370" w14:textId="77777777" w:rsidR="003B563F" w:rsidRPr="000A6067" w:rsidRDefault="003B563F" w:rsidP="00F54981">
      <w:pPr>
        <w:spacing w:after="0"/>
        <w:jc w:val="thaiDistribute"/>
        <w:rPr>
          <w:rFonts w:ascii="TH SarabunIT๙" w:hAnsi="TH SarabunIT๙" w:cs="TH SarabunIT๙"/>
          <w:sz w:val="24"/>
          <w:szCs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607"/>
      </w:tblGrid>
      <w:tr w:rsidR="003B563F" w14:paraId="5BC153FA" w14:textId="77777777" w:rsidTr="00D35D55">
        <w:tc>
          <w:tcPr>
            <w:tcW w:w="9607" w:type="dxa"/>
            <w:shd w:val="clear" w:color="auto" w:fill="F7CAAC" w:themeFill="accent2" w:themeFillTint="66"/>
          </w:tcPr>
          <w:p w14:paraId="61E2FAED" w14:textId="37E006AF" w:rsidR="003B563F" w:rsidRPr="003B563F" w:rsidRDefault="003B563F" w:rsidP="003B563F">
            <w:pPr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</w:pPr>
            <w:r w:rsidRPr="003B563F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หลักเกณฑ์  วิธีการ  และเงื่อนไขในการยื่นคำขอ</w:t>
            </w:r>
          </w:p>
        </w:tc>
      </w:tr>
    </w:tbl>
    <w:p w14:paraId="005F3D38" w14:textId="77777777" w:rsidR="00F54981" w:rsidRDefault="00F54981" w:rsidP="00F54981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424BEB11" w14:textId="4BA9C865" w:rsidR="000A6067" w:rsidRPr="008A2CAF" w:rsidRDefault="003B563F" w:rsidP="006E296B">
      <w:pPr>
        <w:spacing w:after="0"/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 w:rsidR="006E296B">
        <w:rPr>
          <w:rFonts w:ascii="TH SarabunIT๙" w:hAnsi="TH SarabunIT๙" w:cs="TH SarabunIT๙" w:hint="cs"/>
          <w:sz w:val="36"/>
          <w:szCs w:val="36"/>
          <w:cs/>
        </w:rPr>
        <w:t>เป็นภาษีที่จัดเก็บจากบ้านเช่า  อาคารร้านค้า  ตึกแถว  บริษัท  ธนาคาร  สำนักงาน  โรงแรม  โรงภาพยนตร์  แฟลต  อพาร์ตเม้นท์  คอนโดมิเนียม  โรงเรียนสอนวิชาชีพ  ที่ไว้สินค้า  ที่ประกอบการอุตสาหกรรม  สนามม้า  สนามมวย  สนามกอล์ฟ  ท่าเรือ  บ่อนไก่  บ่อปลา  ฟาร์มอุตสาหกรรม  คลังสินค้า  และบริเวณที่ดินที่ปกติใช้ร่วมไปกับโรงเรียน  หรือสิ่งปลูกสร้างอย่างอื่น ๆ ที่ก่อให้เกิดรายได้</w:t>
      </w:r>
    </w:p>
    <w:p w14:paraId="2FC04B4B" w14:textId="77777777" w:rsidR="003B563F" w:rsidRDefault="003B563F" w:rsidP="00F54981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607"/>
      </w:tblGrid>
      <w:tr w:rsidR="003B563F" w14:paraId="188364DD" w14:textId="77777777" w:rsidTr="00D35D55">
        <w:tc>
          <w:tcPr>
            <w:tcW w:w="9607" w:type="dxa"/>
            <w:shd w:val="clear" w:color="auto" w:fill="F7CAAC" w:themeFill="accent2" w:themeFillTint="66"/>
          </w:tcPr>
          <w:p w14:paraId="7B5F77C9" w14:textId="04E81CFC" w:rsidR="003B563F" w:rsidRPr="00646639" w:rsidRDefault="003B563F" w:rsidP="003B563F">
            <w:pPr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  <w:r w:rsidRPr="0064663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ขั้นตอน</w:t>
            </w:r>
            <w:r w:rsidR="006E296B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/</w:t>
            </w:r>
            <w:r w:rsidRPr="0064663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วิธีการให้บริการ</w:t>
            </w:r>
            <w:r w:rsidR="006E296B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/</w:t>
            </w:r>
            <w:r w:rsidR="006E296B" w:rsidRPr="0064663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ระยะเวลาดำเนินการ</w:t>
            </w:r>
          </w:p>
        </w:tc>
      </w:tr>
    </w:tbl>
    <w:p w14:paraId="6CC8C760" w14:textId="77777777" w:rsidR="003B563F" w:rsidRPr="000A6067" w:rsidRDefault="003B563F" w:rsidP="00F54981">
      <w:pPr>
        <w:spacing w:after="0"/>
        <w:jc w:val="thaiDistribute"/>
        <w:rPr>
          <w:rFonts w:ascii="TH SarabunIT๙" w:hAnsi="TH SarabunIT๙" w:cs="TH SarabunIT๙" w:hint="cs"/>
          <w:sz w:val="24"/>
          <w:szCs w:val="24"/>
          <w:cs/>
        </w:rPr>
      </w:pPr>
    </w:p>
    <w:p w14:paraId="6D626E57" w14:textId="464A35DB" w:rsidR="000D619B" w:rsidRPr="006E296B" w:rsidRDefault="006E296B" w:rsidP="000A6067">
      <w:pPr>
        <w:pStyle w:val="a9"/>
        <w:numPr>
          <w:ilvl w:val="0"/>
          <w:numId w:val="7"/>
        </w:numPr>
        <w:spacing w:after="0"/>
        <w:jc w:val="thaiDistribute"/>
        <w:rPr>
          <w:rFonts w:ascii="TH SarabunIT๙" w:hAnsi="TH SarabunIT๙" w:cs="TH SarabunIT๙"/>
          <w:sz w:val="36"/>
          <w:szCs w:val="36"/>
          <w:u w:val="single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เจ้าของทรัพย์สินหรือผู้รับมอบอำนาจยื่นแบบแสดงรายการทรัพย์สิน  (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ภ.ร.ด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.๒)  ต่อพนักงานเจ้าหน้าที่ซึ่งทรัพย์สินนั้นตั้งอยู่  </w:t>
      </w:r>
      <w:r w:rsidRPr="006E296B">
        <w:rPr>
          <w:rFonts w:ascii="TH SarabunIT๙" w:hAnsi="TH SarabunIT๙" w:cs="TH SarabunIT๙" w:hint="cs"/>
          <w:sz w:val="36"/>
          <w:szCs w:val="36"/>
          <w:u w:val="single"/>
          <w:cs/>
        </w:rPr>
        <w:t>ตั้งแต่วันที่  ๒  มกราคม - สิ้นเดือนกุมภาพันธ์ของทุกปี</w:t>
      </w:r>
    </w:p>
    <w:p w14:paraId="43D3753F" w14:textId="70256F56" w:rsidR="006E296B" w:rsidRDefault="006E296B" w:rsidP="000A6067">
      <w:pPr>
        <w:pStyle w:val="a9"/>
        <w:numPr>
          <w:ilvl w:val="0"/>
          <w:numId w:val="7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พนักงานเจ้าหน้าที่ออกแบบแจ้งประเมิน  (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ภ.ร.ด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.๘)</w:t>
      </w:r>
    </w:p>
    <w:p w14:paraId="4A1EC14D" w14:textId="6B89A1BD" w:rsidR="006E296B" w:rsidRPr="000A6067" w:rsidRDefault="006E296B" w:rsidP="000A6067">
      <w:pPr>
        <w:pStyle w:val="a9"/>
        <w:numPr>
          <w:ilvl w:val="0"/>
          <w:numId w:val="7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ผู้รับการประเมินต้องชำระเงิน  </w:t>
      </w:r>
      <w:r w:rsidRPr="006E296B">
        <w:rPr>
          <w:rFonts w:ascii="TH SarabunIT๙" w:hAnsi="TH SarabunIT๙" w:cs="TH SarabunIT๙" w:hint="cs"/>
          <w:sz w:val="36"/>
          <w:szCs w:val="36"/>
          <w:u w:val="single"/>
          <w:cs/>
        </w:rPr>
        <w:t>ภายใน  ๓๐  วัน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นับแต่วันได้รับแจ้งการประเมิน  (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ภ.ร.ด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.๘)</w:t>
      </w:r>
    </w:p>
    <w:p w14:paraId="35450D5C" w14:textId="57ACA56B" w:rsidR="00646639" w:rsidRDefault="00646639" w:rsidP="00646639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</w:p>
    <w:p w14:paraId="6FB32072" w14:textId="77777777" w:rsidR="00646639" w:rsidRPr="004F2F2B" w:rsidRDefault="00646639" w:rsidP="00646639">
      <w:pPr>
        <w:spacing w:after="0"/>
        <w:jc w:val="thaiDistribute"/>
        <w:rPr>
          <w:rFonts w:ascii="TH SarabunIT๙" w:hAnsi="TH SarabunIT๙" w:cs="TH SarabunIT๙"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607"/>
      </w:tblGrid>
      <w:tr w:rsidR="00646639" w14:paraId="4856CB1A" w14:textId="77777777" w:rsidTr="00D35D55">
        <w:tc>
          <w:tcPr>
            <w:tcW w:w="9607" w:type="dxa"/>
            <w:shd w:val="clear" w:color="auto" w:fill="F7CAAC" w:themeFill="accent2" w:themeFillTint="66"/>
          </w:tcPr>
          <w:p w14:paraId="14D19BE8" w14:textId="38BDD398" w:rsidR="00646639" w:rsidRPr="00646639" w:rsidRDefault="00646639" w:rsidP="00646639">
            <w:pPr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  <w:r w:rsidRPr="0064663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รายการเอกสารหลักฐานประกอบ</w:t>
            </w:r>
          </w:p>
        </w:tc>
      </w:tr>
    </w:tbl>
    <w:p w14:paraId="3C9A0359" w14:textId="77777777" w:rsidR="00646639" w:rsidRPr="004F2F2B" w:rsidRDefault="00646639" w:rsidP="00646639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4DA5BDE" w14:textId="77777777" w:rsidR="00584D40" w:rsidRDefault="00584D40" w:rsidP="00584D40">
      <w:pPr>
        <w:spacing w:after="0"/>
        <w:jc w:val="thaiDistribute"/>
        <w:rPr>
          <w:rFonts w:ascii="TH SarabunIT๙" w:hAnsi="TH SarabunIT๙" w:cs="TH SarabunIT๙"/>
          <w:sz w:val="20"/>
          <w:szCs w:val="20"/>
        </w:rPr>
      </w:pPr>
    </w:p>
    <w:p w14:paraId="1D42CC7C" w14:textId="00419F5A" w:rsidR="00A91C98" w:rsidRDefault="00A91C98" w:rsidP="00A91C9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91C98"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14:paraId="640015F3" w14:textId="77777777" w:rsidR="00D35D55" w:rsidRPr="00A91C98" w:rsidRDefault="00D35D55" w:rsidP="00A91C98">
      <w:pPr>
        <w:spacing w:after="0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607"/>
      </w:tblGrid>
      <w:tr w:rsidR="00584D40" w14:paraId="4152427C" w14:textId="77777777" w:rsidTr="00D35D55">
        <w:tc>
          <w:tcPr>
            <w:tcW w:w="9607" w:type="dxa"/>
            <w:shd w:val="clear" w:color="auto" w:fill="F7CAAC" w:themeFill="accent2" w:themeFillTint="66"/>
          </w:tcPr>
          <w:p w14:paraId="2F894CC1" w14:textId="496E0FF8" w:rsidR="00584D40" w:rsidRPr="00584D40" w:rsidRDefault="00A91C98" w:rsidP="00584D40">
            <w:pPr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อัตราโทษและค่าปรับ</w:t>
            </w:r>
            <w:r w:rsidR="00D35D55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/ค่าธรรมเนียม</w:t>
            </w:r>
          </w:p>
        </w:tc>
      </w:tr>
    </w:tbl>
    <w:p w14:paraId="49826DC9" w14:textId="77777777" w:rsidR="00584D40" w:rsidRDefault="00584D40" w:rsidP="00584D40">
      <w:pPr>
        <w:spacing w:after="0"/>
        <w:jc w:val="thaiDistribute"/>
        <w:rPr>
          <w:rFonts w:ascii="TH SarabunIT๙" w:hAnsi="TH SarabunIT๙" w:cs="TH SarabunIT๙"/>
          <w:sz w:val="20"/>
          <w:szCs w:val="20"/>
        </w:rPr>
      </w:pPr>
    </w:p>
    <w:p w14:paraId="7B1D2F97" w14:textId="1F7947E6" w:rsidR="000D619B" w:rsidRDefault="00A91C98" w:rsidP="00A91C98">
      <w:pPr>
        <w:pStyle w:val="a9"/>
        <w:numPr>
          <w:ilvl w:val="0"/>
          <w:numId w:val="9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ผู้ใดละเลยไม่ยื่นแบบแสดงรายการ  มีความผิดโทษปรับไม่เกิน  ๒๐๐  บาท</w:t>
      </w:r>
    </w:p>
    <w:p w14:paraId="388630EB" w14:textId="76AC6AB0" w:rsidR="00A91C98" w:rsidRDefault="00A91C98" w:rsidP="00A91C98">
      <w:pPr>
        <w:pStyle w:val="a9"/>
        <w:numPr>
          <w:ilvl w:val="0"/>
          <w:numId w:val="9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ผู้ใดยื่นแบบแสดงรายการไม่ถูกต้องตามความเป็นจริง  หรือไม่สมบูรณ์  มีความผิดต้องระวางโทษจำคุกไม่เกิน  ๖  เดือน  หรือปรับไม่เกิน  ๕๐๐  บาท  หรือทั้งจำทั้งปรับ  และเรียกเก็บภาษีย้อนหลังได้ไม่เกิน  ๕  ปี</w:t>
      </w:r>
    </w:p>
    <w:p w14:paraId="5F554468" w14:textId="2024603D" w:rsidR="00A91C98" w:rsidRDefault="00A91C98" w:rsidP="00A91C98">
      <w:pPr>
        <w:pStyle w:val="a9"/>
        <w:numPr>
          <w:ilvl w:val="0"/>
          <w:numId w:val="9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ถ้าชำระภาษีเกินกำหนด  ๓๐  วัน  นับจากวันได้รับแจ้งการประเมิน  ให้เสียเพิ่ม  ดังนี้</w:t>
      </w:r>
    </w:p>
    <w:p w14:paraId="689E6C2D" w14:textId="1E678433" w:rsidR="00A91C98" w:rsidRDefault="00A91C98" w:rsidP="00A91C98">
      <w:pPr>
        <w:pStyle w:val="a9"/>
        <w:numPr>
          <w:ilvl w:val="0"/>
          <w:numId w:val="10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ไม่เกิน  ๑  เดือน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35D5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เสียเพิ่มร้อยละ  ๒.๕</w:t>
      </w:r>
    </w:p>
    <w:p w14:paraId="6DFC71F4" w14:textId="0447499C" w:rsidR="00A91C98" w:rsidRDefault="00A91C98" w:rsidP="00A91C98">
      <w:pPr>
        <w:pStyle w:val="a9"/>
        <w:numPr>
          <w:ilvl w:val="0"/>
          <w:numId w:val="10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เกิน  ๑  เดือน  แต่ไม่เกิน  ๒  เดือน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35D5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เพิ่มร้อยละ  ๕</w:t>
      </w:r>
    </w:p>
    <w:p w14:paraId="4C688954" w14:textId="3DDF982D" w:rsidR="00A91C98" w:rsidRDefault="00A91C98" w:rsidP="00A91C98">
      <w:pPr>
        <w:pStyle w:val="a9"/>
        <w:numPr>
          <w:ilvl w:val="0"/>
          <w:numId w:val="10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เกิน  ๒  เดือน  แต่ไม่เกิน  ๓  เดือน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35D5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เพิ่มร้อยละ  ๗.๕</w:t>
      </w:r>
    </w:p>
    <w:p w14:paraId="65A6E6A5" w14:textId="45DDBA28" w:rsidR="00A91C98" w:rsidRDefault="00A91C98" w:rsidP="00A91C98">
      <w:pPr>
        <w:pStyle w:val="a9"/>
        <w:numPr>
          <w:ilvl w:val="0"/>
          <w:numId w:val="10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เกิน  ๓  เดือน  แต่ไม่เกิน  ๔  เดือน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35D5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เพิ่มร้อยละ  ๑๐</w:t>
      </w:r>
    </w:p>
    <w:p w14:paraId="7799D25B" w14:textId="08333C99" w:rsidR="00A91C98" w:rsidRDefault="00A91C98" w:rsidP="00A91C98">
      <w:pPr>
        <w:pStyle w:val="a9"/>
        <w:numPr>
          <w:ilvl w:val="0"/>
          <w:numId w:val="10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เกิน  ๔  เดือนขึ้นไป  ให้ยึดอายัด  หรือขายทอดตลาดทรัพย์สิน  โดยมิต้องขอให้สาลสั่งหรือออกหมายยึด</w:t>
      </w:r>
    </w:p>
    <w:p w14:paraId="2C675F44" w14:textId="77777777" w:rsidR="00A91C98" w:rsidRDefault="00A91C98" w:rsidP="00A91C9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607"/>
      </w:tblGrid>
      <w:tr w:rsidR="00A91C98" w14:paraId="7708BAB2" w14:textId="77777777" w:rsidTr="00D35D55">
        <w:tc>
          <w:tcPr>
            <w:tcW w:w="9607" w:type="dxa"/>
            <w:shd w:val="clear" w:color="auto" w:fill="F7CAAC" w:themeFill="accent2" w:themeFillTint="66"/>
          </w:tcPr>
          <w:p w14:paraId="5DE6B709" w14:textId="7C1D5150" w:rsidR="00A91C98" w:rsidRPr="00A91C98" w:rsidRDefault="00A91C98" w:rsidP="00A91C9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91C9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การอุทธรณ์</w:t>
            </w:r>
          </w:p>
        </w:tc>
      </w:tr>
    </w:tbl>
    <w:p w14:paraId="2E24FA32" w14:textId="77777777" w:rsidR="00A91C98" w:rsidRDefault="00A91C98" w:rsidP="00A91C9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733344" w14:textId="2F844235" w:rsidR="00A91C98" w:rsidRDefault="00A91C98" w:rsidP="00A91C98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หากผู้รับการประเมินไม่พอใจในการประเมิน  ให้ยื่นคำร้องขออุทธรณ์  ภายใน  ๑๕  วัน  นับแต่วันที่ได้รับแบบแจ้งการประเมิน  (ภ.ง.ด.๘)</w:t>
      </w:r>
    </w:p>
    <w:p w14:paraId="76E5AF02" w14:textId="77777777" w:rsidR="004F2F2B" w:rsidRPr="000D619B" w:rsidRDefault="004F2F2B" w:rsidP="000D619B">
      <w:pPr>
        <w:spacing w:after="0"/>
        <w:jc w:val="thaiDistribute"/>
        <w:rPr>
          <w:rFonts w:ascii="TH SarabunIT๙" w:hAnsi="TH SarabunIT๙" w:cs="TH SarabunIT๙" w:hint="cs"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607"/>
      </w:tblGrid>
      <w:tr w:rsidR="004F2F2B" w14:paraId="3DCA0816" w14:textId="77777777" w:rsidTr="00D35D55">
        <w:tc>
          <w:tcPr>
            <w:tcW w:w="9607" w:type="dxa"/>
            <w:shd w:val="clear" w:color="auto" w:fill="F7CAAC" w:themeFill="accent2" w:themeFillTint="66"/>
          </w:tcPr>
          <w:p w14:paraId="189596E2" w14:textId="4953E209" w:rsidR="004F2F2B" w:rsidRPr="004F2F2B" w:rsidRDefault="004F2F2B" w:rsidP="004F2F2B">
            <w:pPr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  <w:r w:rsidRPr="004F2F2B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การรับเรื่องร้องเรียน</w:t>
            </w:r>
          </w:p>
        </w:tc>
      </w:tr>
    </w:tbl>
    <w:p w14:paraId="2EFBA5C8" w14:textId="77777777" w:rsidR="004F2F2B" w:rsidRPr="00865DF7" w:rsidRDefault="004F2F2B" w:rsidP="004F2F2B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616DFD7" w14:textId="4B16DC73" w:rsidR="004F2F2B" w:rsidRDefault="004F2F2B" w:rsidP="004F2F2B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หากพบปัญหา/ข้อสงสัยในการให้บริการ  สามารถติดต่อหรือแจ้งช่องทาง  ดังต่อไปนี้</w:t>
      </w:r>
    </w:p>
    <w:p w14:paraId="667D7156" w14:textId="16226957" w:rsidR="004F2F2B" w:rsidRDefault="004F2F2B" w:rsidP="004F2F2B">
      <w:pPr>
        <w:pStyle w:val="a9"/>
        <w:numPr>
          <w:ilvl w:val="0"/>
          <w:numId w:val="5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ยื่นคำร้องได้ที่  ที่ทำการองค์การบริหารส่วนตำบลเสือหึง </w:t>
      </w:r>
    </w:p>
    <w:p w14:paraId="3F28CF01" w14:textId="7903A49C" w:rsidR="004F2F2B" w:rsidRDefault="004F2F2B" w:rsidP="004F2F2B">
      <w:pPr>
        <w:pStyle w:val="a9"/>
        <w:numPr>
          <w:ilvl w:val="0"/>
          <w:numId w:val="5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>โทร</w:t>
      </w:r>
      <w:r>
        <w:rPr>
          <w:rFonts w:ascii="TH SarabunIT๙" w:hAnsi="TH SarabunIT๙" w:cs="TH SarabunIT๙" w:hint="cs"/>
          <w:sz w:val="36"/>
          <w:szCs w:val="36"/>
          <w:cs/>
        </w:rPr>
        <w:t>ศัพท์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๐๗๕-</w:t>
      </w:r>
      <w:r w:rsidR="004B04DD">
        <w:rPr>
          <w:rFonts w:ascii="TH SarabunIT๙" w:hAnsi="TH SarabunIT๙" w:cs="TH SarabunIT๙" w:hint="cs"/>
          <w:sz w:val="36"/>
          <w:szCs w:val="36"/>
          <w:cs/>
        </w:rPr>
        <w:t>๘</w:t>
      </w:r>
      <w:r>
        <w:rPr>
          <w:rFonts w:ascii="TH SarabunIT๙" w:hAnsi="TH SarabunIT๙" w:cs="TH SarabunIT๙" w:hint="cs"/>
          <w:sz w:val="36"/>
          <w:szCs w:val="36"/>
          <w:cs/>
        </w:rPr>
        <w:t>๐๙</w:t>
      </w:r>
      <w:r w:rsidR="004B04DD">
        <w:rPr>
          <w:rFonts w:ascii="TH SarabunIT๙" w:hAnsi="TH SarabunIT๙" w:cs="TH SarabunIT๙" w:hint="cs"/>
          <w:sz w:val="36"/>
          <w:szCs w:val="36"/>
          <w:cs/>
        </w:rPr>
        <w:t>๒</w:t>
      </w:r>
      <w:r>
        <w:rPr>
          <w:rFonts w:ascii="TH SarabunIT๙" w:hAnsi="TH SarabunIT๙" w:cs="TH SarabunIT๙" w:hint="cs"/>
          <w:sz w:val="36"/>
          <w:szCs w:val="36"/>
          <w:cs/>
        </w:rPr>
        <w:t>๔๗</w:t>
      </w:r>
    </w:p>
    <w:p w14:paraId="18D4DFB9" w14:textId="4AA30FD5" w:rsidR="004C4B28" w:rsidRPr="004C4B28" w:rsidRDefault="004F2F2B" w:rsidP="004C4B28">
      <w:pPr>
        <w:pStyle w:val="a9"/>
        <w:numPr>
          <w:ilvl w:val="0"/>
          <w:numId w:val="5"/>
        </w:numPr>
        <w:spacing w:after="0"/>
        <w:jc w:val="thaiDistribute"/>
        <w:rPr>
          <w:rFonts w:ascii="TH SarabunIT๙" w:hAnsi="TH SarabunIT๙" w:cs="TH SarabunIT๙" w:hint="cs"/>
          <w:sz w:val="36"/>
          <w:szCs w:val="36"/>
          <w:cs/>
        </w:rPr>
      </w:pPr>
      <w:r w:rsidRPr="004C4B28">
        <w:rPr>
          <w:rFonts w:ascii="TH SarabunIT๙" w:hAnsi="TH SarabunIT๙" w:cs="TH SarabunIT๙" w:hint="cs"/>
          <w:sz w:val="36"/>
          <w:szCs w:val="36"/>
          <w:cs/>
        </w:rPr>
        <w:t xml:space="preserve"> เว็บไซต์  </w:t>
      </w:r>
      <w:hyperlink r:id="rId6" w:history="1">
        <w:r w:rsidR="004C4B28" w:rsidRPr="004C4B28">
          <w:rPr>
            <w:rStyle w:val="ae"/>
            <w:rFonts w:ascii="TH SarabunIT๙" w:hAnsi="TH SarabunIT๙" w:cs="TH SarabunIT๙"/>
            <w:sz w:val="36"/>
            <w:szCs w:val="36"/>
          </w:rPr>
          <w:t>https://www.saerhung.go.th/</w:t>
        </w:r>
      </w:hyperlink>
    </w:p>
    <w:sectPr w:rsidR="004C4B28" w:rsidRPr="004C4B28" w:rsidSect="00865DF7">
      <w:pgSz w:w="12240" w:h="15840"/>
      <w:pgMar w:top="1135" w:right="1183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60AB"/>
    <w:multiLevelType w:val="hybridMultilevel"/>
    <w:tmpl w:val="5930E412"/>
    <w:lvl w:ilvl="0" w:tplc="81F89D3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2C45E4"/>
    <w:multiLevelType w:val="hybridMultilevel"/>
    <w:tmpl w:val="C6CE676A"/>
    <w:lvl w:ilvl="0" w:tplc="B3A08AC2">
      <w:start w:val="1"/>
      <w:numFmt w:val="thaiNumbers"/>
      <w:lvlText w:val="%1."/>
      <w:lvlJc w:val="left"/>
      <w:pPr>
        <w:ind w:left="720" w:hanging="360"/>
      </w:pPr>
      <w:rPr>
        <w:rFonts w:hint="default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81D05"/>
    <w:multiLevelType w:val="hybridMultilevel"/>
    <w:tmpl w:val="0F28B0A0"/>
    <w:lvl w:ilvl="0" w:tplc="B3AE9224">
      <w:start w:val="1"/>
      <w:numFmt w:val="bullet"/>
      <w:lvlText w:val="-"/>
      <w:lvlJc w:val="left"/>
      <w:pPr>
        <w:ind w:left="14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6E75BFA"/>
    <w:multiLevelType w:val="hybridMultilevel"/>
    <w:tmpl w:val="6F3CC3E6"/>
    <w:lvl w:ilvl="0" w:tplc="81F89D3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18041C"/>
    <w:multiLevelType w:val="hybridMultilevel"/>
    <w:tmpl w:val="6ACA592A"/>
    <w:lvl w:ilvl="0" w:tplc="81F89D3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6661D41"/>
    <w:multiLevelType w:val="hybridMultilevel"/>
    <w:tmpl w:val="866A158C"/>
    <w:lvl w:ilvl="0" w:tplc="81F89D3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92D0F4A"/>
    <w:multiLevelType w:val="hybridMultilevel"/>
    <w:tmpl w:val="2D765816"/>
    <w:lvl w:ilvl="0" w:tplc="81F89D3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FC95D88"/>
    <w:multiLevelType w:val="hybridMultilevel"/>
    <w:tmpl w:val="D1E00AA2"/>
    <w:lvl w:ilvl="0" w:tplc="81F89D3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8B35C4E"/>
    <w:multiLevelType w:val="hybridMultilevel"/>
    <w:tmpl w:val="56EAAC3E"/>
    <w:lvl w:ilvl="0" w:tplc="81F89D3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6EA51B0"/>
    <w:multiLevelType w:val="hybridMultilevel"/>
    <w:tmpl w:val="BA6E9C5A"/>
    <w:lvl w:ilvl="0" w:tplc="81F89D3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41051471">
    <w:abstractNumId w:val="1"/>
  </w:num>
  <w:num w:numId="2" w16cid:durableId="146946927">
    <w:abstractNumId w:val="5"/>
  </w:num>
  <w:num w:numId="3" w16cid:durableId="1066533981">
    <w:abstractNumId w:val="6"/>
  </w:num>
  <w:num w:numId="4" w16cid:durableId="775833121">
    <w:abstractNumId w:val="0"/>
  </w:num>
  <w:num w:numId="5" w16cid:durableId="1396318053">
    <w:abstractNumId w:val="8"/>
  </w:num>
  <w:num w:numId="6" w16cid:durableId="1935742194">
    <w:abstractNumId w:val="3"/>
  </w:num>
  <w:num w:numId="7" w16cid:durableId="1259095904">
    <w:abstractNumId w:val="7"/>
  </w:num>
  <w:num w:numId="8" w16cid:durableId="23218955">
    <w:abstractNumId w:val="4"/>
  </w:num>
  <w:num w:numId="9" w16cid:durableId="1555581915">
    <w:abstractNumId w:val="9"/>
  </w:num>
  <w:num w:numId="10" w16cid:durableId="9417625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F2B"/>
    <w:rsid w:val="000A6067"/>
    <w:rsid w:val="000D619B"/>
    <w:rsid w:val="00231F1E"/>
    <w:rsid w:val="002A212F"/>
    <w:rsid w:val="003B563F"/>
    <w:rsid w:val="003D34AE"/>
    <w:rsid w:val="00460D5A"/>
    <w:rsid w:val="004B04DD"/>
    <w:rsid w:val="004C4B28"/>
    <w:rsid w:val="004F2F2B"/>
    <w:rsid w:val="00584D40"/>
    <w:rsid w:val="00646639"/>
    <w:rsid w:val="006E296B"/>
    <w:rsid w:val="00702F2B"/>
    <w:rsid w:val="007249BF"/>
    <w:rsid w:val="00750DE7"/>
    <w:rsid w:val="00773727"/>
    <w:rsid w:val="00865DF7"/>
    <w:rsid w:val="008A2CAF"/>
    <w:rsid w:val="008C3715"/>
    <w:rsid w:val="009407F8"/>
    <w:rsid w:val="00A91C98"/>
    <w:rsid w:val="00AB3C6F"/>
    <w:rsid w:val="00B97F59"/>
    <w:rsid w:val="00D1707E"/>
    <w:rsid w:val="00D22436"/>
    <w:rsid w:val="00D35D55"/>
    <w:rsid w:val="00F54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C0B98"/>
  <w15:chartTrackingRefBased/>
  <w15:docId w15:val="{39104AF8-830D-41C2-AD96-C641FCD19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2F2B"/>
    <w:pPr>
      <w:spacing w:line="259" w:lineRule="auto"/>
    </w:pPr>
    <w:rPr>
      <w:kern w:val="0"/>
      <w:sz w:val="22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02F2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2F2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2F2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2F2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2F2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30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2F2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3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2F2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30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2F2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30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2F2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3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02F2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702F2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02F2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702F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02F2B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702F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702F2B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702F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702F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2F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702F2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702F2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702F2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702F2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30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702F2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2F2B"/>
    <w:pPr>
      <w:spacing w:line="278" w:lineRule="auto"/>
      <w:ind w:left="720"/>
      <w:contextualSpacing/>
    </w:pPr>
    <w:rPr>
      <w:kern w:val="2"/>
      <w:sz w:val="24"/>
      <w:szCs w:val="30"/>
      <w14:ligatures w14:val="standardContextual"/>
    </w:rPr>
  </w:style>
  <w:style w:type="character" w:styleId="aa">
    <w:name w:val="Intense Emphasis"/>
    <w:basedOn w:val="a0"/>
    <w:uiPriority w:val="21"/>
    <w:qFormat/>
    <w:rsid w:val="00702F2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02F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30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702F2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02F2B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AB3C6F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AB3C6F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F54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aerhung.go.th/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chavanakorn kaewkan</dc:creator>
  <cp:keywords/>
  <dc:description/>
  <cp:lastModifiedBy>chavanakorn kaewkan</cp:lastModifiedBy>
  <cp:revision>4</cp:revision>
  <dcterms:created xsi:type="dcterms:W3CDTF">2025-01-31T03:37:00Z</dcterms:created>
  <dcterms:modified xsi:type="dcterms:W3CDTF">2025-01-31T04:03:00Z</dcterms:modified>
</cp:coreProperties>
</file>